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34" w:rsidRPr="001B6DDA" w:rsidRDefault="005C23EE" w:rsidP="00A27B34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00" w:lineRule="exact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>Scheidungsklage</w:t>
      </w:r>
    </w:p>
    <w:p w:rsidR="00A27B34" w:rsidRDefault="00A27B34" w:rsidP="00A27B34"/>
    <w:p w:rsidR="00A23AC5" w:rsidRPr="009730D8" w:rsidRDefault="00A23AC5" w:rsidP="00A27B34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1B6DDA" w:rsidRPr="00D978BD" w:rsidTr="00073D35">
        <w:trPr>
          <w:trHeight w:val="562"/>
        </w:trPr>
        <w:tc>
          <w:tcPr>
            <w:tcW w:w="4854" w:type="dxa"/>
            <w:shd w:val="pct5" w:color="auto" w:fill="FFFFFF"/>
          </w:tcPr>
          <w:p w:rsidR="001B6DDA" w:rsidRPr="00D37B94" w:rsidRDefault="001B6DDA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1B6DDA" w:rsidRPr="008E18C3" w:rsidRDefault="003E163D" w:rsidP="005C2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5C23EE">
              <w:rPr>
                <w:sz w:val="18"/>
                <w:szCs w:val="18"/>
              </w:rPr>
              <w:t>lagende Partei</w:t>
            </w:r>
          </w:p>
        </w:tc>
        <w:tc>
          <w:tcPr>
            <w:tcW w:w="4855" w:type="dxa"/>
            <w:shd w:val="pct5" w:color="auto" w:fill="FFFFFF"/>
          </w:tcPr>
          <w:p w:rsidR="001B6DDA" w:rsidRPr="00D37B94" w:rsidRDefault="001B6DDA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1B6DDA" w:rsidRPr="008E18C3" w:rsidRDefault="003E163D" w:rsidP="005C2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5C23EE">
              <w:rPr>
                <w:sz w:val="18"/>
                <w:szCs w:val="18"/>
              </w:rPr>
              <w:t>eklagte Partei</w:t>
            </w:r>
          </w:p>
        </w:tc>
      </w:tr>
      <w:tr w:rsidR="005C23EE" w:rsidRPr="00D978BD" w:rsidTr="00073D35">
        <w:tc>
          <w:tcPr>
            <w:tcW w:w="4854" w:type="dxa"/>
          </w:tcPr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Name: </w:t>
            </w:r>
            <w:r w:rsidRPr="002744DC"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vor </w:t>
            </w:r>
            <w:r w:rsidR="003E163D">
              <w:rPr>
                <w:sz w:val="18"/>
                <w:szCs w:val="18"/>
              </w:rPr>
              <w:t>der Ehe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Vorname: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>Heimatort/Staats-</w:t>
            </w: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angehörigkeit:  </w:t>
            </w:r>
            <w:r>
              <w:rPr>
                <w:sz w:val="18"/>
                <w:szCs w:val="18"/>
              </w:rPr>
              <w:tab/>
            </w:r>
          </w:p>
          <w:p w:rsidR="005C23EE" w:rsidRPr="005E041B" w:rsidRDefault="005C23EE" w:rsidP="005C23EE">
            <w:pPr>
              <w:tabs>
                <w:tab w:val="left" w:leader="dot" w:pos="4536"/>
              </w:tabs>
              <w:rPr>
                <w:sz w:val="16"/>
                <w:szCs w:val="18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Dolmetscher erforderlich?        </w:t>
            </w:r>
            <w:r w:rsidR="00A36F7B" w:rsidRPr="002744D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2744DC">
              <w:rPr>
                <w:sz w:val="18"/>
                <w:szCs w:val="18"/>
              </w:rPr>
              <w:instrText xml:space="preserve"> FORMCHECKBOX </w:instrText>
            </w:r>
            <w:r w:rsidR="002C7CAC">
              <w:rPr>
                <w:sz w:val="18"/>
                <w:szCs w:val="18"/>
              </w:rPr>
            </w:r>
            <w:r w:rsidR="002C7CAC">
              <w:rPr>
                <w:sz w:val="18"/>
                <w:szCs w:val="18"/>
              </w:rPr>
              <w:fldChar w:fldCharType="separate"/>
            </w:r>
            <w:r w:rsidR="00A36F7B" w:rsidRPr="002744DC">
              <w:rPr>
                <w:sz w:val="18"/>
                <w:szCs w:val="18"/>
              </w:rPr>
              <w:fldChar w:fldCharType="end"/>
            </w:r>
            <w:bookmarkEnd w:id="1"/>
            <w:r w:rsidRPr="002744DC">
              <w:rPr>
                <w:sz w:val="18"/>
                <w:szCs w:val="18"/>
              </w:rPr>
              <w:t xml:space="preserve"> ja      </w:t>
            </w:r>
            <w:r w:rsidR="00A36F7B" w:rsidRPr="002744DC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744DC">
              <w:rPr>
                <w:sz w:val="18"/>
                <w:szCs w:val="18"/>
              </w:rPr>
              <w:instrText xml:space="preserve"> FORMCHECKBOX </w:instrText>
            </w:r>
            <w:r w:rsidR="002C7CAC">
              <w:rPr>
                <w:sz w:val="18"/>
                <w:szCs w:val="18"/>
              </w:rPr>
            </w:r>
            <w:r w:rsidR="002C7CAC">
              <w:rPr>
                <w:sz w:val="18"/>
                <w:szCs w:val="18"/>
              </w:rPr>
              <w:fldChar w:fldCharType="separate"/>
            </w:r>
            <w:r w:rsidR="00A36F7B" w:rsidRPr="002744DC">
              <w:rPr>
                <w:sz w:val="18"/>
                <w:szCs w:val="18"/>
              </w:rPr>
              <w:fldChar w:fldCharType="end"/>
            </w:r>
            <w:bookmarkEnd w:id="2"/>
            <w:r w:rsidRPr="002744DC">
              <w:rPr>
                <w:sz w:val="18"/>
                <w:szCs w:val="18"/>
              </w:rPr>
              <w:t xml:space="preserve"> nein </w:t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Sprache: </w:t>
            </w:r>
            <w:r>
              <w:rPr>
                <w:sz w:val="18"/>
                <w:szCs w:val="18"/>
              </w:rPr>
              <w:tab/>
            </w:r>
          </w:p>
          <w:p w:rsidR="005C23EE" w:rsidRPr="002744DC" w:rsidRDefault="005C23EE" w:rsidP="00257F82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Name: </w:t>
            </w:r>
            <w:r w:rsidRPr="002744DC"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vor </w:t>
            </w:r>
            <w:r w:rsidR="003E163D">
              <w:rPr>
                <w:sz w:val="18"/>
                <w:szCs w:val="18"/>
              </w:rPr>
              <w:t>der Ehe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Vorname: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>Heimatort/Staats-</w:t>
            </w: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angehörigkeit:  </w:t>
            </w:r>
            <w:r>
              <w:rPr>
                <w:sz w:val="18"/>
                <w:szCs w:val="18"/>
              </w:rPr>
              <w:tab/>
            </w:r>
          </w:p>
          <w:p w:rsidR="005C23EE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Dolmetscher erforderlich?        </w:t>
            </w:r>
            <w:r w:rsidR="00A36F7B" w:rsidRPr="002744D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4DC">
              <w:rPr>
                <w:sz w:val="18"/>
                <w:szCs w:val="18"/>
              </w:rPr>
              <w:instrText xml:space="preserve"> FORMCHECKBOX </w:instrText>
            </w:r>
            <w:r w:rsidR="002C7CAC">
              <w:rPr>
                <w:sz w:val="18"/>
                <w:szCs w:val="18"/>
              </w:rPr>
            </w:r>
            <w:r w:rsidR="002C7CAC">
              <w:rPr>
                <w:sz w:val="18"/>
                <w:szCs w:val="18"/>
              </w:rPr>
              <w:fldChar w:fldCharType="separate"/>
            </w:r>
            <w:r w:rsidR="00A36F7B" w:rsidRPr="002744DC">
              <w:rPr>
                <w:sz w:val="18"/>
                <w:szCs w:val="18"/>
              </w:rPr>
              <w:fldChar w:fldCharType="end"/>
            </w:r>
            <w:r w:rsidRPr="002744DC">
              <w:rPr>
                <w:sz w:val="18"/>
                <w:szCs w:val="18"/>
              </w:rPr>
              <w:t xml:space="preserve"> ja      </w:t>
            </w:r>
            <w:r w:rsidR="00A36F7B" w:rsidRPr="002744DC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4DC">
              <w:rPr>
                <w:sz w:val="18"/>
                <w:szCs w:val="18"/>
              </w:rPr>
              <w:instrText xml:space="preserve"> FORMCHECKBOX </w:instrText>
            </w:r>
            <w:r w:rsidR="002C7CAC">
              <w:rPr>
                <w:sz w:val="18"/>
                <w:szCs w:val="18"/>
              </w:rPr>
            </w:r>
            <w:r w:rsidR="002C7CAC">
              <w:rPr>
                <w:sz w:val="18"/>
                <w:szCs w:val="18"/>
              </w:rPr>
              <w:fldChar w:fldCharType="separate"/>
            </w:r>
            <w:r w:rsidR="00A36F7B" w:rsidRPr="002744DC">
              <w:rPr>
                <w:sz w:val="18"/>
                <w:szCs w:val="18"/>
              </w:rPr>
              <w:fldChar w:fldCharType="end"/>
            </w:r>
            <w:r w:rsidRPr="002744DC">
              <w:rPr>
                <w:sz w:val="18"/>
                <w:szCs w:val="18"/>
              </w:rPr>
              <w:t xml:space="preserve"> nein </w:t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Sprache: </w:t>
            </w:r>
            <w:r>
              <w:rPr>
                <w:sz w:val="18"/>
                <w:szCs w:val="18"/>
              </w:rPr>
              <w:tab/>
            </w:r>
          </w:p>
          <w:p w:rsidR="005C23EE" w:rsidRPr="002744DC" w:rsidRDefault="005C23EE" w:rsidP="00257F82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</w:p>
        </w:tc>
      </w:tr>
      <w:tr w:rsidR="00A27B34" w:rsidRPr="00D978BD" w:rsidTr="00073D35">
        <w:tc>
          <w:tcPr>
            <w:tcW w:w="4854" w:type="dxa"/>
          </w:tcPr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Strasse: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PLZ/Ort: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Haus/Wohnung</w:t>
            </w:r>
            <w:r w:rsidR="00632C08" w:rsidRPr="00632C08">
              <w:rPr>
                <w:color w:val="4F81BD" w:themeColor="accent1"/>
                <w:sz w:val="18"/>
                <w:szCs w:val="18"/>
              </w:rPr>
              <w:t>:</w:t>
            </w:r>
            <w:r w:rsidRPr="002744DC">
              <w:rPr>
                <w:sz w:val="18"/>
                <w:szCs w:val="18"/>
              </w:rPr>
              <w:t xml:space="preserve">        </w:t>
            </w:r>
            <w:r w:rsidR="00A36F7B" w:rsidRPr="002744D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4DC">
              <w:rPr>
                <w:sz w:val="18"/>
                <w:szCs w:val="18"/>
              </w:rPr>
              <w:instrText xml:space="preserve"> FORMCHECKBOX </w:instrText>
            </w:r>
            <w:r w:rsidR="002C7CAC">
              <w:rPr>
                <w:sz w:val="18"/>
                <w:szCs w:val="18"/>
              </w:rPr>
            </w:r>
            <w:r w:rsidR="002C7CAC">
              <w:rPr>
                <w:sz w:val="18"/>
                <w:szCs w:val="18"/>
              </w:rPr>
              <w:fldChar w:fldCharType="separate"/>
            </w:r>
            <w:r w:rsidR="00A36F7B" w:rsidRPr="002744D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Mieter</w:t>
            </w:r>
            <w:r w:rsidRPr="002744D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2744DC">
              <w:rPr>
                <w:sz w:val="18"/>
                <w:szCs w:val="18"/>
              </w:rPr>
              <w:t xml:space="preserve"> </w:t>
            </w:r>
            <w:r w:rsidR="00A36F7B" w:rsidRPr="002744DC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4DC">
              <w:rPr>
                <w:sz w:val="18"/>
                <w:szCs w:val="18"/>
              </w:rPr>
              <w:instrText xml:space="preserve"> FORMCHECKBOX </w:instrText>
            </w:r>
            <w:r w:rsidR="002C7CAC">
              <w:rPr>
                <w:sz w:val="18"/>
                <w:szCs w:val="18"/>
              </w:rPr>
            </w:r>
            <w:r w:rsidR="002C7CAC">
              <w:rPr>
                <w:sz w:val="18"/>
                <w:szCs w:val="18"/>
              </w:rPr>
              <w:fldChar w:fldCharType="separate"/>
            </w:r>
            <w:r w:rsidR="00A36F7B" w:rsidRPr="002744D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Eigentümer</w:t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P: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G: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3E163D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Natel: </w:t>
            </w:r>
            <w:r w:rsidRPr="00BD0FB2"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</w:tcPr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Strasse: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PLZ/Ort: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Haus/Wohnung</w:t>
            </w:r>
            <w:r w:rsidR="00632C08" w:rsidRPr="00632C08">
              <w:rPr>
                <w:color w:val="4F81BD" w:themeColor="accent1"/>
                <w:sz w:val="18"/>
                <w:szCs w:val="18"/>
              </w:rPr>
              <w:t>:</w:t>
            </w:r>
            <w:r w:rsidRPr="002744DC">
              <w:rPr>
                <w:sz w:val="18"/>
                <w:szCs w:val="18"/>
              </w:rPr>
              <w:t xml:space="preserve">        </w:t>
            </w:r>
            <w:r w:rsidR="00A36F7B" w:rsidRPr="002744D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4DC">
              <w:rPr>
                <w:sz w:val="18"/>
                <w:szCs w:val="18"/>
              </w:rPr>
              <w:instrText xml:space="preserve"> FORMCHECKBOX </w:instrText>
            </w:r>
            <w:r w:rsidR="002C7CAC">
              <w:rPr>
                <w:sz w:val="18"/>
                <w:szCs w:val="18"/>
              </w:rPr>
            </w:r>
            <w:r w:rsidR="002C7CAC">
              <w:rPr>
                <w:sz w:val="18"/>
                <w:szCs w:val="18"/>
              </w:rPr>
              <w:fldChar w:fldCharType="separate"/>
            </w:r>
            <w:r w:rsidR="00A36F7B" w:rsidRPr="002744D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Mieter</w:t>
            </w:r>
            <w:r w:rsidRPr="002744D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2744DC">
              <w:rPr>
                <w:sz w:val="18"/>
                <w:szCs w:val="18"/>
              </w:rPr>
              <w:t xml:space="preserve"> </w:t>
            </w:r>
            <w:r w:rsidR="00A36F7B" w:rsidRPr="002744DC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4DC">
              <w:rPr>
                <w:sz w:val="18"/>
                <w:szCs w:val="18"/>
              </w:rPr>
              <w:instrText xml:space="preserve"> FORMCHECKBOX </w:instrText>
            </w:r>
            <w:r w:rsidR="002C7CAC">
              <w:rPr>
                <w:sz w:val="18"/>
                <w:szCs w:val="18"/>
              </w:rPr>
            </w:r>
            <w:r w:rsidR="002C7CAC">
              <w:rPr>
                <w:sz w:val="18"/>
                <w:szCs w:val="18"/>
              </w:rPr>
              <w:fldChar w:fldCharType="separate"/>
            </w:r>
            <w:r w:rsidR="00A36F7B" w:rsidRPr="002744D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Eigentümer</w:t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P: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G: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Natel: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978BD" w:rsidRDefault="00A27B34" w:rsidP="00073D35">
            <w:pPr>
              <w:tabs>
                <w:tab w:val="left" w:leader="dot" w:pos="4560"/>
              </w:tabs>
            </w:pPr>
          </w:p>
        </w:tc>
      </w:tr>
      <w:tr w:rsidR="003E163D" w:rsidRPr="008E18C3" w:rsidTr="003E163D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D" w:rsidRPr="00D37B94" w:rsidRDefault="003E163D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E163D" w:rsidRPr="002744DC" w:rsidRDefault="003E163D" w:rsidP="003E163D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Beruf/Arbeitsort: </w:t>
            </w:r>
            <w:r>
              <w:rPr>
                <w:sz w:val="18"/>
                <w:szCs w:val="18"/>
              </w:rPr>
              <w:tab/>
            </w:r>
          </w:p>
          <w:p w:rsidR="003E163D" w:rsidRPr="003C6F66" w:rsidRDefault="003E163D" w:rsidP="003E163D">
            <w:pPr>
              <w:pStyle w:val="Erwgungen"/>
              <w:tabs>
                <w:tab w:val="left" w:pos="1701"/>
                <w:tab w:val="left" w:pos="3119"/>
                <w:tab w:val="right" w:leader="underscore" w:pos="453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angestellt</w:t>
            </w:r>
            <w:r w:rsidRPr="00B37C05">
              <w:rPr>
                <w:rFonts w:cs="Arial"/>
                <w:sz w:val="18"/>
                <w:szCs w:val="18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selbständig</w:t>
            </w:r>
          </w:p>
          <w:p w:rsidR="003E163D" w:rsidRDefault="003E163D" w:rsidP="003E163D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Arbeitgeber/in</w:t>
            </w:r>
            <w:r w:rsidRPr="00BD0FB2">
              <w:rPr>
                <w:sz w:val="18"/>
                <w:szCs w:val="18"/>
              </w:rPr>
              <w:t xml:space="preserve">: </w:t>
            </w:r>
            <w:r w:rsidRPr="00BD0FB2">
              <w:rPr>
                <w:sz w:val="18"/>
                <w:szCs w:val="18"/>
              </w:rPr>
              <w:tab/>
            </w:r>
          </w:p>
          <w:p w:rsidR="003E163D" w:rsidRPr="008E18C3" w:rsidRDefault="003E163D" w:rsidP="003E163D">
            <w:pPr>
              <w:rPr>
                <w:sz w:val="18"/>
                <w:szCs w:val="1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D" w:rsidRPr="00D37B94" w:rsidRDefault="003E163D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E163D" w:rsidRPr="002744DC" w:rsidRDefault="003E163D" w:rsidP="003E163D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Beruf/Arbeitsort: </w:t>
            </w:r>
            <w:r>
              <w:rPr>
                <w:sz w:val="18"/>
                <w:szCs w:val="18"/>
              </w:rPr>
              <w:tab/>
            </w:r>
          </w:p>
          <w:p w:rsidR="003E163D" w:rsidRPr="003C6F66" w:rsidRDefault="003E163D" w:rsidP="003E163D">
            <w:pPr>
              <w:pStyle w:val="Erwgungen"/>
              <w:tabs>
                <w:tab w:val="left" w:pos="1701"/>
                <w:tab w:val="left" w:pos="3119"/>
                <w:tab w:val="right" w:leader="underscore" w:pos="453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angestellt</w:t>
            </w:r>
            <w:r w:rsidRPr="00B37C05">
              <w:rPr>
                <w:rFonts w:cs="Arial"/>
                <w:sz w:val="18"/>
                <w:szCs w:val="18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selbständig</w:t>
            </w:r>
          </w:p>
          <w:p w:rsidR="003E163D" w:rsidRDefault="003E163D" w:rsidP="003E163D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Arbeitgeber/in</w:t>
            </w:r>
            <w:r w:rsidRPr="00BD0FB2">
              <w:rPr>
                <w:sz w:val="18"/>
                <w:szCs w:val="18"/>
              </w:rPr>
              <w:t xml:space="preserve">: </w:t>
            </w:r>
            <w:r w:rsidRPr="00BD0FB2">
              <w:rPr>
                <w:sz w:val="18"/>
                <w:szCs w:val="18"/>
              </w:rPr>
              <w:tab/>
            </w:r>
          </w:p>
          <w:p w:rsidR="003E163D" w:rsidRPr="008E18C3" w:rsidRDefault="003E163D" w:rsidP="003E163D">
            <w:pPr>
              <w:rPr>
                <w:sz w:val="18"/>
                <w:szCs w:val="18"/>
              </w:rPr>
            </w:pPr>
          </w:p>
        </w:tc>
      </w:tr>
    </w:tbl>
    <w:p w:rsidR="00A27B34" w:rsidRPr="003E163D" w:rsidRDefault="00A27B34" w:rsidP="00A27B34">
      <w:pPr>
        <w:spacing w:line="80" w:lineRule="atLeast"/>
        <w:rPr>
          <w:sz w:val="18"/>
          <w:szCs w:val="16"/>
        </w:rPr>
      </w:pPr>
    </w:p>
    <w:p w:rsidR="00516A92" w:rsidRDefault="00516A92">
      <w:r>
        <w:br w:type="page"/>
      </w:r>
    </w:p>
    <w:tbl>
      <w:tblPr>
        <w:tblpPr w:leftFromText="141" w:rightFromText="141" w:vertAnchor="text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3017DD" w:rsidRPr="00636A02" w:rsidTr="001B6DDA">
        <w:trPr>
          <w:cantSplit/>
          <w:trHeight w:val="517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3017DD" w:rsidRPr="00EC69C0" w:rsidRDefault="003017DD" w:rsidP="003017D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017DD" w:rsidRPr="00636A02" w:rsidRDefault="003017DD" w:rsidP="003017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Heirat</w:t>
            </w:r>
            <w:r w:rsidRPr="00636A02">
              <w:rPr>
                <w:sz w:val="18"/>
                <w:szCs w:val="18"/>
              </w:rPr>
              <w:t xml:space="preserve"> (Ziviltrauung)</w:t>
            </w:r>
          </w:p>
        </w:tc>
      </w:tr>
      <w:tr w:rsidR="001B6DDA" w:rsidRPr="00D978BD" w:rsidTr="001B6DDA">
        <w:trPr>
          <w:trHeight w:val="621"/>
        </w:trPr>
        <w:tc>
          <w:tcPr>
            <w:tcW w:w="4854" w:type="dxa"/>
            <w:tcBorders>
              <w:right w:val="nil"/>
            </w:tcBorders>
          </w:tcPr>
          <w:p w:rsidR="001B6DDA" w:rsidRPr="00D37B94" w:rsidRDefault="001B6DDA" w:rsidP="001B6DDA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1B6DDA" w:rsidRPr="00D978BD" w:rsidRDefault="001B6DDA" w:rsidP="001B6DDA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Datum: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left w:val="nil"/>
            </w:tcBorders>
          </w:tcPr>
          <w:p w:rsidR="001B6DDA" w:rsidRPr="00D37B94" w:rsidRDefault="001B6DDA" w:rsidP="001B6DDA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1B6DDA" w:rsidRDefault="001B6DDA" w:rsidP="001B6DDA">
            <w:pPr>
              <w:tabs>
                <w:tab w:val="left" w:leader="dot" w:pos="45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Ort: </w:t>
            </w:r>
            <w:r>
              <w:rPr>
                <w:sz w:val="18"/>
                <w:szCs w:val="18"/>
              </w:rPr>
              <w:tab/>
            </w:r>
          </w:p>
          <w:p w:rsidR="003017DD" w:rsidRPr="00D978BD" w:rsidRDefault="003017DD" w:rsidP="001B6DDA">
            <w:pPr>
              <w:tabs>
                <w:tab w:val="left" w:leader="dot" w:pos="4502"/>
              </w:tabs>
            </w:pPr>
          </w:p>
        </w:tc>
      </w:tr>
    </w:tbl>
    <w:p w:rsidR="00A27B34" w:rsidRDefault="00A27B34" w:rsidP="00A27B34"/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3E163D" w:rsidRPr="00636A02" w:rsidTr="003E163D">
        <w:trPr>
          <w:cantSplit/>
          <w:trHeight w:val="517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3E163D" w:rsidRPr="00EC69C0" w:rsidRDefault="003E163D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E163D" w:rsidRPr="00636A02" w:rsidRDefault="003E163D" w:rsidP="003E1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</w:t>
            </w:r>
          </w:p>
        </w:tc>
      </w:tr>
      <w:tr w:rsidR="003E163D" w:rsidRPr="00D978BD" w:rsidTr="003E163D">
        <w:trPr>
          <w:trHeight w:val="621"/>
        </w:trPr>
        <w:tc>
          <w:tcPr>
            <w:tcW w:w="4854" w:type="dxa"/>
            <w:tcBorders>
              <w:bottom w:val="nil"/>
              <w:right w:val="nil"/>
            </w:tcBorders>
          </w:tcPr>
          <w:p w:rsidR="003E163D" w:rsidRPr="00D37B94" w:rsidRDefault="003E163D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E163D" w:rsidRPr="00D978BD" w:rsidRDefault="003E163D" w:rsidP="003E163D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left w:val="nil"/>
              <w:bottom w:val="nil"/>
            </w:tcBorders>
          </w:tcPr>
          <w:p w:rsidR="003E163D" w:rsidRPr="00D37B94" w:rsidRDefault="003E163D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E163D" w:rsidRPr="00D978BD" w:rsidRDefault="003E163D" w:rsidP="003E163D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  <w:tr w:rsidR="003E163D" w:rsidRPr="00D978BD" w:rsidTr="003E163D">
        <w:trPr>
          <w:trHeight w:val="595"/>
        </w:trPr>
        <w:tc>
          <w:tcPr>
            <w:tcW w:w="4854" w:type="dxa"/>
            <w:tcBorders>
              <w:top w:val="nil"/>
              <w:bottom w:val="nil"/>
              <w:right w:val="nil"/>
            </w:tcBorders>
          </w:tcPr>
          <w:p w:rsidR="003E163D" w:rsidRPr="00D37B94" w:rsidRDefault="003E163D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E163D" w:rsidRPr="00D978BD" w:rsidRDefault="003E163D" w:rsidP="003E163D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</w:tcBorders>
          </w:tcPr>
          <w:p w:rsidR="003E163D" w:rsidRPr="00D37B94" w:rsidRDefault="003E163D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E163D" w:rsidRPr="00D978BD" w:rsidRDefault="003E163D" w:rsidP="003E163D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  <w:tr w:rsidR="003E163D" w:rsidRPr="00D978BD" w:rsidTr="003E163D">
        <w:trPr>
          <w:trHeight w:val="595"/>
        </w:trPr>
        <w:tc>
          <w:tcPr>
            <w:tcW w:w="4854" w:type="dxa"/>
            <w:tcBorders>
              <w:top w:val="nil"/>
              <w:bottom w:val="nil"/>
              <w:right w:val="nil"/>
            </w:tcBorders>
          </w:tcPr>
          <w:p w:rsidR="003E163D" w:rsidRPr="00D37B94" w:rsidRDefault="003E163D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E163D" w:rsidRPr="00D978BD" w:rsidRDefault="003E163D" w:rsidP="003E163D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</w:tcBorders>
          </w:tcPr>
          <w:p w:rsidR="003E163D" w:rsidRPr="00D37B94" w:rsidRDefault="003E163D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E163D" w:rsidRPr="00D978BD" w:rsidRDefault="003E163D" w:rsidP="003E163D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  <w:tr w:rsidR="003E163D" w:rsidRPr="00D978BD" w:rsidTr="003E163D">
        <w:trPr>
          <w:trHeight w:val="595"/>
        </w:trPr>
        <w:tc>
          <w:tcPr>
            <w:tcW w:w="4854" w:type="dxa"/>
            <w:tcBorders>
              <w:top w:val="nil"/>
              <w:right w:val="nil"/>
            </w:tcBorders>
          </w:tcPr>
          <w:p w:rsidR="003E163D" w:rsidRPr="00D37B94" w:rsidRDefault="003E163D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E163D" w:rsidRPr="00D978BD" w:rsidRDefault="003E163D" w:rsidP="003E163D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top w:val="nil"/>
              <w:left w:val="nil"/>
            </w:tcBorders>
          </w:tcPr>
          <w:p w:rsidR="003E163D" w:rsidRPr="00D37B94" w:rsidRDefault="003E163D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E163D" w:rsidRPr="00D978BD" w:rsidRDefault="003E163D" w:rsidP="003E163D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A27B34" w:rsidRDefault="00A27B34" w:rsidP="00A27B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F0F3A" w:rsidRPr="00D978BD" w:rsidTr="007008D7">
        <w:trPr>
          <w:trHeight w:val="568"/>
        </w:trPr>
        <w:tc>
          <w:tcPr>
            <w:tcW w:w="9709" w:type="dxa"/>
            <w:shd w:val="pct5" w:color="auto" w:fill="FFFFFF"/>
          </w:tcPr>
          <w:p w:rsidR="00BF0F3A" w:rsidRPr="004B29AB" w:rsidRDefault="00BF0F3A" w:rsidP="007008D7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BF0F3A" w:rsidRPr="004B29AB" w:rsidRDefault="00BF0F3A" w:rsidP="007008D7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  <w:r w:rsidRPr="004B29AB">
              <w:rPr>
                <w:rFonts w:eastAsia="Times New Roman" w:cs="Times New Roman"/>
                <w:sz w:val="18"/>
                <w:szCs w:val="18"/>
              </w:rPr>
              <w:t>Begehren</w:t>
            </w:r>
          </w:p>
        </w:tc>
      </w:tr>
      <w:tr w:rsidR="00BF0F3A" w:rsidRPr="00D978BD" w:rsidTr="00BF0F3A">
        <w:trPr>
          <w:trHeight w:val="1663"/>
        </w:trPr>
        <w:tc>
          <w:tcPr>
            <w:tcW w:w="9709" w:type="dxa"/>
          </w:tcPr>
          <w:p w:rsidR="00BF0F3A" w:rsidRPr="00265122" w:rsidRDefault="00BF0F3A" w:rsidP="007008D7">
            <w:pPr>
              <w:pStyle w:val="Erwgungen"/>
              <w:spacing w:line="260" w:lineRule="atLeast"/>
              <w:rPr>
                <w:rFonts w:ascii="Times New Roman" w:hAnsi="Times New Roman"/>
                <w:sz w:val="18"/>
              </w:rPr>
            </w:pPr>
          </w:p>
          <w:p w:rsidR="00BF0F3A" w:rsidRDefault="00BF0F3A" w:rsidP="007008D7">
            <w:pPr>
              <w:pStyle w:val="Erwgungen"/>
              <w:tabs>
                <w:tab w:val="left" w:pos="342"/>
              </w:tabs>
              <w:spacing w:after="120" w:line="260" w:lineRule="atLeast"/>
              <w:ind w:left="340" w:hanging="340"/>
              <w:rPr>
                <w:rFonts w:cs="Arial"/>
                <w:sz w:val="18"/>
              </w:rPr>
            </w:pPr>
            <w:r w:rsidRPr="00265122">
              <w:rPr>
                <w:rFonts w:cs="Arial"/>
                <w:sz w:val="18"/>
              </w:rPr>
              <w:sym w:font="ZapfDingbats" w:char="F06F"/>
            </w:r>
            <w:r w:rsidRPr="00265122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 xml:space="preserve">Ich klage auf Scheidung nach Art. 114 ZGB (nach mindestens 2 Jahren Getrenntleben). </w:t>
            </w:r>
          </w:p>
          <w:p w:rsidR="00BF0F3A" w:rsidRDefault="00BF0F3A" w:rsidP="00BF0F3A">
            <w:pPr>
              <w:pStyle w:val="Erwgungen"/>
              <w:tabs>
                <w:tab w:val="left" w:pos="342"/>
              </w:tabs>
              <w:spacing w:after="120" w:line="260" w:lineRule="atLeast"/>
              <w:ind w:left="340" w:hanging="340"/>
              <w:rPr>
                <w:rFonts w:cs="Arial"/>
                <w:sz w:val="18"/>
              </w:rPr>
            </w:pPr>
            <w:r w:rsidRPr="00265122">
              <w:rPr>
                <w:rFonts w:cs="Arial"/>
                <w:sz w:val="18"/>
              </w:rPr>
              <w:sym w:font="ZapfDingbats" w:char="F06F"/>
            </w:r>
            <w:r w:rsidRPr="00265122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 xml:space="preserve">Ich klage auf Scheidung nach Art. 115 ZGB (Unzumutbarkeit der Fortführung der Ehe aus schwer wiegenden Gründen). </w:t>
            </w:r>
          </w:p>
          <w:p w:rsidR="00632C08" w:rsidRPr="00516A92" w:rsidRDefault="00632C08" w:rsidP="00BF0F3A">
            <w:pPr>
              <w:pStyle w:val="Erwgungen"/>
              <w:tabs>
                <w:tab w:val="left" w:pos="342"/>
              </w:tabs>
              <w:spacing w:after="120" w:line="260" w:lineRule="atLeast"/>
              <w:ind w:left="340" w:hanging="340"/>
              <w:rPr>
                <w:rFonts w:cs="Arial"/>
                <w:sz w:val="18"/>
              </w:rPr>
            </w:pPr>
          </w:p>
          <w:p w:rsidR="00632C08" w:rsidRPr="00516A92" w:rsidRDefault="00632C08" w:rsidP="00632C08">
            <w:pPr>
              <w:pStyle w:val="Erwgungen"/>
              <w:tabs>
                <w:tab w:val="left" w:pos="426"/>
              </w:tabs>
              <w:spacing w:after="120" w:line="240" w:lineRule="auto"/>
              <w:ind w:left="340" w:hanging="340"/>
              <w:rPr>
                <w:rFonts w:cs="Arial"/>
                <w:sz w:val="18"/>
              </w:rPr>
            </w:pPr>
            <w:r w:rsidRPr="00516A92">
              <w:rPr>
                <w:rFonts w:cs="Arial"/>
                <w:sz w:val="18"/>
              </w:rPr>
              <w:t>Nähere Angaben zum Scheidungsgrund:</w:t>
            </w:r>
          </w:p>
          <w:p w:rsidR="00632C08" w:rsidRPr="00516A92" w:rsidRDefault="00632C08" w:rsidP="00632C08">
            <w:pPr>
              <w:ind w:left="426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tabs>
                <w:tab w:val="left" w:pos="426"/>
              </w:tabs>
              <w:rPr>
                <w:rFonts w:eastAsia="Times New Roman" w:cs="Arial"/>
                <w:sz w:val="18"/>
                <w:szCs w:val="20"/>
              </w:rPr>
            </w:pPr>
          </w:p>
          <w:p w:rsidR="00632C08" w:rsidRPr="00516A92" w:rsidRDefault="00632C08" w:rsidP="00632C08">
            <w:pPr>
              <w:tabs>
                <w:tab w:val="left" w:pos="426"/>
              </w:tabs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ab/>
              <w:t>Bezüglich der Scheidungsfolgen stelle ich folgende Anträge:</w:t>
            </w:r>
          </w:p>
          <w:p w:rsidR="00632C08" w:rsidRPr="00516A92" w:rsidRDefault="00632C08" w:rsidP="00632C08">
            <w:pPr>
              <w:pStyle w:val="Erwgungen"/>
              <w:tabs>
                <w:tab w:val="left" w:pos="426"/>
              </w:tabs>
              <w:spacing w:after="120" w:line="240" w:lineRule="auto"/>
              <w:ind w:left="340" w:hanging="340"/>
              <w:rPr>
                <w:rFonts w:cs="Arial"/>
                <w:sz w:val="18"/>
              </w:rPr>
            </w:pPr>
          </w:p>
          <w:p w:rsidR="00632C08" w:rsidRPr="00516A92" w:rsidRDefault="00632C08" w:rsidP="00632C08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line="240" w:lineRule="auto"/>
              <w:ind w:left="426" w:hanging="426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>elterliche Sorge</w:t>
            </w:r>
          </w:p>
          <w:p w:rsidR="00632C08" w:rsidRPr="00516A92" w:rsidRDefault="00632C08" w:rsidP="00632C08">
            <w:pPr>
              <w:ind w:left="426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eastAsia="Times New Roman" w:cs="Arial"/>
                <w:sz w:val="18"/>
                <w:szCs w:val="20"/>
              </w:rPr>
            </w:pPr>
          </w:p>
          <w:p w:rsidR="00632C08" w:rsidRPr="00516A92" w:rsidRDefault="00632C08" w:rsidP="00632C08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line="240" w:lineRule="auto"/>
              <w:ind w:left="426" w:hanging="426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>Besuchs- und Ferienrecht</w:t>
            </w:r>
          </w:p>
          <w:p w:rsidR="00632C08" w:rsidRPr="00516A92" w:rsidRDefault="00632C08" w:rsidP="00632C08">
            <w:pPr>
              <w:ind w:left="426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>_____________________________________________________________________</w:t>
            </w:r>
          </w:p>
          <w:p w:rsidR="00632C08" w:rsidRDefault="00632C08" w:rsidP="00632C08">
            <w:pPr>
              <w:ind w:left="426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br w:type="page"/>
            </w:r>
          </w:p>
          <w:p w:rsidR="00516A92" w:rsidRDefault="00516A92" w:rsidP="00632C08">
            <w:pPr>
              <w:ind w:left="426"/>
              <w:rPr>
                <w:rFonts w:eastAsia="Times New Roman" w:cs="Arial"/>
                <w:sz w:val="18"/>
                <w:szCs w:val="20"/>
              </w:rPr>
            </w:pPr>
          </w:p>
          <w:p w:rsidR="00BC54FD" w:rsidRPr="00516A92" w:rsidRDefault="00BC54FD" w:rsidP="00632C08">
            <w:pPr>
              <w:ind w:left="426"/>
              <w:rPr>
                <w:rFonts w:eastAsia="Times New Roman" w:cs="Arial"/>
                <w:sz w:val="18"/>
                <w:szCs w:val="20"/>
              </w:rPr>
            </w:pPr>
          </w:p>
          <w:p w:rsidR="00632C08" w:rsidRPr="00516A92" w:rsidRDefault="00632C08" w:rsidP="00632C08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line="240" w:lineRule="auto"/>
              <w:ind w:left="426" w:hanging="426"/>
              <w:rPr>
                <w:rFonts w:eastAsia="Times New Roman" w:cs="Arial"/>
                <w:sz w:val="18"/>
                <w:szCs w:val="20"/>
              </w:rPr>
            </w:pPr>
            <w:r w:rsidRPr="00516A92">
              <w:rPr>
                <w:rFonts w:eastAsia="Times New Roman" w:cs="Arial"/>
                <w:sz w:val="18"/>
                <w:szCs w:val="20"/>
              </w:rPr>
              <w:t>Kinderunterhalt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lastRenderedPageBreak/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</w:p>
          <w:p w:rsidR="00632C08" w:rsidRPr="00516A92" w:rsidRDefault="00632C08" w:rsidP="00632C08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line="240" w:lineRule="auto"/>
              <w:ind w:left="426" w:hanging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Nachehelicher Unterhalt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</w:p>
          <w:p w:rsidR="00632C08" w:rsidRPr="00516A92" w:rsidRDefault="00632C08" w:rsidP="00632C08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line="240" w:lineRule="auto"/>
              <w:ind w:left="426" w:hanging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Güterrecht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</w:p>
          <w:p w:rsidR="00632C08" w:rsidRPr="00516A92" w:rsidRDefault="00632C08" w:rsidP="00632C08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line="240" w:lineRule="auto"/>
              <w:ind w:left="426" w:hanging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Ausgleich berufliche Vorsorge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</w:p>
          <w:p w:rsidR="00632C08" w:rsidRPr="00516A92" w:rsidRDefault="00632C08" w:rsidP="00632C08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line="240" w:lineRule="auto"/>
              <w:ind w:left="426" w:hanging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Gerichts- und Parteikosten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_____________________________________________________________________</w:t>
            </w:r>
          </w:p>
          <w:p w:rsidR="00632C08" w:rsidRPr="00516A92" w:rsidRDefault="00632C08" w:rsidP="00632C08">
            <w:pPr>
              <w:ind w:left="426"/>
              <w:rPr>
                <w:rFonts w:cs="Arial"/>
                <w:sz w:val="18"/>
                <w:szCs w:val="18"/>
              </w:rPr>
            </w:pPr>
            <w:r w:rsidRPr="00516A92">
              <w:rPr>
                <w:rFonts w:cs="Arial"/>
                <w:sz w:val="18"/>
                <w:szCs w:val="18"/>
              </w:rPr>
              <w:t>_____________________________________________________________________</w:t>
            </w:r>
          </w:p>
          <w:p w:rsidR="00632C08" w:rsidRPr="00265122" w:rsidRDefault="00632C08" w:rsidP="00BF0F3A">
            <w:pPr>
              <w:pStyle w:val="Erwgungen"/>
              <w:tabs>
                <w:tab w:val="left" w:pos="342"/>
              </w:tabs>
              <w:spacing w:after="120" w:line="260" w:lineRule="atLeast"/>
              <w:ind w:left="340" w:hanging="340"/>
              <w:rPr>
                <w:sz w:val="18"/>
              </w:rPr>
            </w:pPr>
          </w:p>
        </w:tc>
      </w:tr>
    </w:tbl>
    <w:p w:rsidR="00BF0F3A" w:rsidRDefault="00BF0F3A" w:rsidP="00A27B34"/>
    <w:tbl>
      <w:tblPr>
        <w:tblpPr w:leftFromText="141" w:rightFromText="141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F0F3A" w:rsidRPr="00D978BD" w:rsidTr="003E163D">
        <w:trPr>
          <w:trHeight w:val="519"/>
        </w:trPr>
        <w:tc>
          <w:tcPr>
            <w:tcW w:w="9709" w:type="dxa"/>
            <w:shd w:val="pct5" w:color="auto" w:fill="FFFFFF"/>
          </w:tcPr>
          <w:p w:rsidR="00BF0F3A" w:rsidRPr="000D7097" w:rsidRDefault="00BF0F3A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BF0F3A" w:rsidRPr="000D7097" w:rsidRDefault="00BF0F3A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  <w:r w:rsidRPr="000D7097">
              <w:rPr>
                <w:rFonts w:eastAsia="Times New Roman" w:cs="Times New Roman"/>
                <w:sz w:val="18"/>
                <w:szCs w:val="18"/>
              </w:rPr>
              <w:t>Frühere Eheschutz- oder Scheidungsverfahren</w:t>
            </w:r>
          </w:p>
        </w:tc>
      </w:tr>
      <w:tr w:rsidR="00BF0F3A" w:rsidRPr="00D978BD" w:rsidTr="003E163D">
        <w:tc>
          <w:tcPr>
            <w:tcW w:w="9709" w:type="dxa"/>
          </w:tcPr>
          <w:p w:rsidR="00BF0F3A" w:rsidRPr="000D7097" w:rsidRDefault="00BF0F3A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BF0F3A" w:rsidRPr="000D7097" w:rsidRDefault="00BF0F3A" w:rsidP="003E163D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  <w:r w:rsidRPr="000D7097">
              <w:rPr>
                <w:sz w:val="18"/>
                <w:szCs w:val="18"/>
              </w:rPr>
              <w:t>Gericht/Abteilung</w:t>
            </w:r>
            <w:r w:rsidRPr="000D7097">
              <w:rPr>
                <w:sz w:val="18"/>
                <w:szCs w:val="18"/>
              </w:rPr>
              <w:tab/>
              <w:t>Jahr</w:t>
            </w:r>
            <w:r w:rsidRPr="000D7097">
              <w:rPr>
                <w:sz w:val="18"/>
                <w:szCs w:val="18"/>
              </w:rPr>
              <w:tab/>
              <w:t>Prozessnummer (falls bekannt)</w:t>
            </w:r>
          </w:p>
          <w:p w:rsidR="00BF0F3A" w:rsidRPr="000D7097" w:rsidRDefault="00BF0F3A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BF0F3A" w:rsidRPr="000D7097" w:rsidRDefault="00BF0F3A" w:rsidP="003E163D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  <w:r w:rsidRPr="000D7097">
              <w:rPr>
                <w:sz w:val="18"/>
                <w:szCs w:val="18"/>
              </w:rPr>
              <w:t>.......................................................</w:t>
            </w:r>
            <w:r w:rsidRPr="000D7097">
              <w:rPr>
                <w:sz w:val="18"/>
                <w:szCs w:val="18"/>
              </w:rPr>
              <w:tab/>
              <w:t>..........</w:t>
            </w:r>
            <w:r w:rsidRPr="000D7097">
              <w:rPr>
                <w:sz w:val="18"/>
                <w:szCs w:val="18"/>
              </w:rPr>
              <w:tab/>
              <w:t>...................................................</w:t>
            </w:r>
          </w:p>
          <w:p w:rsidR="00BF0F3A" w:rsidRPr="000D7097" w:rsidRDefault="00BF0F3A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:rsidR="00BF0F3A" w:rsidRPr="000D7097" w:rsidRDefault="00BF0F3A" w:rsidP="003E163D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  <w:r w:rsidRPr="000D7097">
              <w:rPr>
                <w:sz w:val="18"/>
                <w:szCs w:val="18"/>
              </w:rPr>
              <w:t>.......................................................</w:t>
            </w:r>
            <w:r w:rsidRPr="000D7097">
              <w:rPr>
                <w:sz w:val="18"/>
                <w:szCs w:val="18"/>
              </w:rPr>
              <w:tab/>
              <w:t>..........</w:t>
            </w:r>
            <w:r w:rsidRPr="000D7097">
              <w:rPr>
                <w:sz w:val="18"/>
                <w:szCs w:val="18"/>
              </w:rPr>
              <w:tab/>
              <w:t>...................................................</w:t>
            </w:r>
          </w:p>
          <w:p w:rsidR="00BF0F3A" w:rsidRPr="000D7097" w:rsidRDefault="00BF0F3A" w:rsidP="003E163D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</w:tc>
      </w:tr>
    </w:tbl>
    <w:p w:rsidR="00506D4C" w:rsidRDefault="00506D4C" w:rsidP="00A27B34"/>
    <w:p w:rsidR="00506D4C" w:rsidRDefault="00506D4C">
      <w:pPr>
        <w:spacing w:line="240" w:lineRule="auto"/>
      </w:pPr>
      <w:r>
        <w:br w:type="page"/>
      </w:r>
    </w:p>
    <w:tbl>
      <w:tblPr>
        <w:tblpPr w:leftFromText="141" w:rightFromText="141" w:vertAnchor="text" w:horzAnchor="margin" w:tblpY="-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3E163D" w:rsidRPr="00D978BD" w:rsidTr="00506D4C">
        <w:tc>
          <w:tcPr>
            <w:tcW w:w="9709" w:type="dxa"/>
            <w:gridSpan w:val="2"/>
            <w:shd w:val="pct5" w:color="auto" w:fill="FFFFFF"/>
          </w:tcPr>
          <w:p w:rsidR="003E163D" w:rsidRPr="00A804DD" w:rsidRDefault="003E163D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E163D" w:rsidRPr="00574449" w:rsidRDefault="003E163D" w:rsidP="003E163D">
            <w:pPr>
              <w:rPr>
                <w:b/>
                <w:sz w:val="18"/>
                <w:szCs w:val="18"/>
              </w:rPr>
            </w:pPr>
            <w:r w:rsidRPr="00490EF5">
              <w:rPr>
                <w:b/>
                <w:sz w:val="18"/>
                <w:szCs w:val="18"/>
              </w:rPr>
              <w:t xml:space="preserve">Beilagen </w:t>
            </w:r>
          </w:p>
          <w:p w:rsidR="003E163D" w:rsidRPr="00D978BD" w:rsidRDefault="003E163D" w:rsidP="003E163D"/>
        </w:tc>
      </w:tr>
      <w:tr w:rsidR="00506D4C" w:rsidRPr="00D978BD" w:rsidTr="00506D4C">
        <w:tc>
          <w:tcPr>
            <w:tcW w:w="4890" w:type="dxa"/>
          </w:tcPr>
          <w:p w:rsidR="00506D4C" w:rsidRPr="00764632" w:rsidRDefault="00257F82" w:rsidP="00506D4C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von Schweizern: aktueller </w:t>
            </w:r>
            <w:r w:rsidR="00FF6FB9">
              <w:rPr>
                <w:sz w:val="18"/>
                <w:szCs w:val="18"/>
              </w:rPr>
              <w:t>Familienausweis</w:t>
            </w:r>
            <w:r w:rsidR="00506D4C" w:rsidRPr="00A804DD">
              <w:rPr>
                <w:sz w:val="18"/>
                <w:szCs w:val="18"/>
              </w:rPr>
              <w:t xml:space="preserve"> (zu verlangen beim Ziv</w:t>
            </w:r>
            <w:r>
              <w:rPr>
                <w:sz w:val="18"/>
                <w:szCs w:val="18"/>
              </w:rPr>
              <w:t>ilstandsamt der Heimatgemeinde), von Ausländern:</w:t>
            </w:r>
            <w:r w:rsidR="00506D4C" w:rsidRPr="00A804DD">
              <w:rPr>
                <w:sz w:val="18"/>
                <w:szCs w:val="18"/>
              </w:rPr>
              <w:t xml:space="preserve"> </w:t>
            </w:r>
            <w:r w:rsidR="00506D4C">
              <w:rPr>
                <w:sz w:val="18"/>
                <w:szCs w:val="18"/>
              </w:rPr>
              <w:t>gleichwertige Zivilstandsurkunde</w:t>
            </w:r>
          </w:p>
          <w:p w:rsidR="00506D4C" w:rsidRPr="00764632" w:rsidRDefault="00506D4C" w:rsidP="00506D4C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3562B9">
              <w:rPr>
                <w:rFonts w:cs="Arial"/>
                <w:sz w:val="20"/>
              </w:rPr>
              <w:sym w:font="ZapfDingbats" w:char="F06F"/>
            </w:r>
            <w:r w:rsidRPr="003562B9">
              <w:rPr>
                <w:rFonts w:cs="Arial"/>
                <w:sz w:val="20"/>
              </w:rPr>
              <w:tab/>
            </w:r>
            <w:r w:rsidRPr="00764632">
              <w:rPr>
                <w:rFonts w:cs="Arial"/>
                <w:sz w:val="18"/>
              </w:rPr>
              <w:t>Ehevertrag (sofern vorhanden)</w:t>
            </w:r>
          </w:p>
          <w:p w:rsidR="00632C08" w:rsidRPr="00516A92" w:rsidRDefault="00632C08" w:rsidP="00516A92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516A92">
              <w:rPr>
                <w:rFonts w:cs="Arial"/>
                <w:sz w:val="20"/>
              </w:rPr>
              <w:sym w:font="ZapfDingbats" w:char="F06F"/>
            </w:r>
            <w:r w:rsidRPr="00516A92">
              <w:rPr>
                <w:rFonts w:cs="Arial"/>
                <w:sz w:val="18"/>
              </w:rPr>
              <w:tab/>
              <w:t>aktuelle Lohnabrechnung und Lohnausweis für das letzte Jahr</w:t>
            </w:r>
          </w:p>
          <w:p w:rsidR="00506D4C" w:rsidRPr="00764632" w:rsidRDefault="00506D4C" w:rsidP="00506D4C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bei selbständiger Erwerbstätigkeit Bilanz und Erfolgsrechnung der letzten drei Jahre sowie lückenlose Aufstellung über Privatbezüge</w:t>
            </w:r>
          </w:p>
          <w:p w:rsidR="00506D4C" w:rsidRPr="00764632" w:rsidRDefault="00506D4C" w:rsidP="00506D4C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Abrechnung über Einkünfte aus Nebenerwerb</w:t>
            </w:r>
          </w:p>
          <w:p w:rsidR="00506D4C" w:rsidRPr="00764632" w:rsidRDefault="00506D4C" w:rsidP="00506D4C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 xml:space="preserve">Ausweise über </w:t>
            </w:r>
            <w:r>
              <w:rPr>
                <w:rFonts w:cs="Arial"/>
                <w:sz w:val="18"/>
              </w:rPr>
              <w:t>Ersatzeinkommen</w:t>
            </w:r>
            <w:r w:rsidRPr="00764632">
              <w:rPr>
                <w:rFonts w:cs="Arial"/>
                <w:sz w:val="18"/>
              </w:rPr>
              <w:t xml:space="preserve"> (AHV, IV, </w:t>
            </w:r>
            <w:r w:rsidR="00632C08" w:rsidRPr="00516A92">
              <w:rPr>
                <w:rFonts w:cs="Arial"/>
                <w:sz w:val="18"/>
              </w:rPr>
              <w:t>ALV,</w:t>
            </w:r>
            <w:r w:rsidR="00632C08">
              <w:rPr>
                <w:rFonts w:cs="Arial"/>
                <w:color w:val="4F81BD" w:themeColor="accent1"/>
                <w:sz w:val="18"/>
              </w:rPr>
              <w:t xml:space="preserve"> </w:t>
            </w:r>
            <w:r w:rsidRPr="00764632">
              <w:rPr>
                <w:rFonts w:cs="Arial"/>
                <w:sz w:val="18"/>
              </w:rPr>
              <w:t>Pensionskassenrenten, SUVA-Taggelder usw.)</w:t>
            </w:r>
          </w:p>
          <w:p w:rsidR="00506D4C" w:rsidRPr="00764632" w:rsidRDefault="00506D4C" w:rsidP="00506D4C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neuester Vorsorgeausweis (2. Säule) bzw. Belege über Freizügigkeitskonti</w:t>
            </w:r>
          </w:p>
          <w:p w:rsidR="00506D4C" w:rsidRPr="00764632" w:rsidRDefault="00506D4C" w:rsidP="00506D4C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Grundbuchauszug und amtliche Schätzung der Liegenschaft</w:t>
            </w:r>
          </w:p>
          <w:p w:rsidR="00506D4C" w:rsidRPr="00A804DD" w:rsidRDefault="00506D4C" w:rsidP="00506D4C">
            <w:p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506D4C" w:rsidRPr="00764632" w:rsidRDefault="00506D4C" w:rsidP="00506D4C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Rückkaufswerte der Lebensversicherungspolicen</w:t>
            </w:r>
          </w:p>
          <w:p w:rsidR="00506D4C" w:rsidRPr="00764632" w:rsidRDefault="00506D4C" w:rsidP="00506D4C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Konto-/Depotauszüge sämtlicher Bankkonten (inkl. Konten Säule 3a)</w:t>
            </w:r>
          </w:p>
          <w:p w:rsidR="00506D4C" w:rsidRPr="00764632" w:rsidRDefault="00506D4C" w:rsidP="00506D4C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Vollständige Steuererklärung (inkl. Wertschriften- und Schuldenverzeichnis) mit Veranlagungsverfügung des Steueramtes</w:t>
            </w:r>
          </w:p>
          <w:p w:rsidR="00506D4C" w:rsidRPr="00764632" w:rsidRDefault="00506D4C" w:rsidP="00506D4C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Wohnkosten: Mietvertrag / Mietzins oder Belege über Hauskosten (aktueller Hypothekarzins, Unterhalts- und Betriebskosten)</w:t>
            </w:r>
          </w:p>
          <w:p w:rsidR="00506D4C" w:rsidRPr="00764632" w:rsidRDefault="00506D4C" w:rsidP="00506D4C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 xml:space="preserve">Kinderbetreuungskosten </w:t>
            </w:r>
          </w:p>
          <w:p w:rsidR="00506D4C" w:rsidRPr="00764632" w:rsidRDefault="00506D4C" w:rsidP="00506D4C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Krankenkassen</w:t>
            </w:r>
            <w:r w:rsidR="00632C08" w:rsidRPr="00516A92">
              <w:rPr>
                <w:rFonts w:cs="Arial"/>
                <w:sz w:val="18"/>
              </w:rPr>
              <w:t>police</w:t>
            </w:r>
            <w:r w:rsidRPr="00764632">
              <w:rPr>
                <w:rFonts w:cs="Arial"/>
                <w:sz w:val="18"/>
              </w:rPr>
              <w:t xml:space="preserve"> (auch für Kinder)</w:t>
            </w:r>
            <w:r w:rsidRPr="00764632">
              <w:rPr>
                <w:rFonts w:cs="Arial"/>
                <w:sz w:val="18"/>
              </w:rPr>
              <w:br/>
              <w:t xml:space="preserve">sowie allfällige </w:t>
            </w:r>
            <w:r w:rsidR="00632C08" w:rsidRPr="00516A92">
              <w:rPr>
                <w:rFonts w:cs="Arial"/>
                <w:sz w:val="18"/>
              </w:rPr>
              <w:t>Belege über</w:t>
            </w:r>
            <w:r w:rsidR="00632C08">
              <w:rPr>
                <w:rFonts w:cs="Arial"/>
                <w:color w:val="4F81BD" w:themeColor="accent1"/>
                <w:sz w:val="18"/>
              </w:rPr>
              <w:t xml:space="preserve"> </w:t>
            </w:r>
            <w:r w:rsidRPr="00764632">
              <w:rPr>
                <w:rFonts w:cs="Arial"/>
                <w:sz w:val="18"/>
              </w:rPr>
              <w:t>Prämienverbilligung</w:t>
            </w:r>
          </w:p>
          <w:p w:rsidR="00506D4C" w:rsidRPr="00764632" w:rsidRDefault="00506D4C" w:rsidP="00506D4C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Belege über</w:t>
            </w:r>
            <w:r w:rsidR="00D03406">
              <w:rPr>
                <w:rFonts w:cs="Arial"/>
                <w:sz w:val="18"/>
              </w:rPr>
              <w:t xml:space="preserve"> Hausrat- und Haftpflicht</w:t>
            </w:r>
            <w:r w:rsidRPr="00764632">
              <w:rPr>
                <w:rFonts w:cs="Arial"/>
                <w:sz w:val="18"/>
              </w:rPr>
              <w:t>versicherung</w:t>
            </w:r>
          </w:p>
          <w:p w:rsidR="00506D4C" w:rsidRPr="00764632" w:rsidRDefault="00506D4C" w:rsidP="00506D4C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letzt</w:t>
            </w:r>
            <w:r>
              <w:rPr>
                <w:rFonts w:cs="Arial"/>
                <w:sz w:val="18"/>
              </w:rPr>
              <w:t xml:space="preserve">e </w:t>
            </w:r>
            <w:r w:rsidR="002D56D5">
              <w:rPr>
                <w:rFonts w:cs="Arial"/>
                <w:sz w:val="18"/>
              </w:rPr>
              <w:t>Veranlagungsverfügungen</w:t>
            </w:r>
            <w:r>
              <w:rPr>
                <w:rFonts w:cs="Arial"/>
                <w:sz w:val="18"/>
              </w:rPr>
              <w:t xml:space="preserve"> (Kanton/Bund)</w:t>
            </w:r>
          </w:p>
          <w:p w:rsidR="00506D4C" w:rsidRPr="00764632" w:rsidRDefault="00506D4C" w:rsidP="00506D4C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Berufsauslagen (Fahrten zum Arbeitsplatz, Verpflegungskosten)</w:t>
            </w:r>
          </w:p>
          <w:p w:rsidR="00506D4C" w:rsidRPr="00A804DD" w:rsidRDefault="00506D4C" w:rsidP="00506D4C">
            <w:pPr>
              <w:ind w:left="284" w:hanging="284"/>
              <w:rPr>
                <w:sz w:val="18"/>
                <w:szCs w:val="18"/>
              </w:rPr>
            </w:pPr>
          </w:p>
        </w:tc>
      </w:tr>
    </w:tbl>
    <w:p w:rsidR="00BF0F3A" w:rsidRDefault="00BF0F3A" w:rsidP="003D07E6">
      <w:pPr>
        <w:spacing w:line="240" w:lineRule="auto"/>
        <w:rPr>
          <w:sz w:val="16"/>
        </w:rPr>
      </w:pPr>
    </w:p>
    <w:tbl>
      <w:tblPr>
        <w:tblpPr w:leftFromText="141" w:rightFromText="141" w:vertAnchor="text" w:horzAnchor="margin" w:tblpY="116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E163D" w:rsidRPr="00D978BD" w:rsidTr="003E163D">
        <w:tc>
          <w:tcPr>
            <w:tcW w:w="9709" w:type="dxa"/>
            <w:shd w:val="pct5" w:color="auto" w:fill="FFFFFF"/>
          </w:tcPr>
          <w:p w:rsidR="003E163D" w:rsidRPr="00A804DD" w:rsidRDefault="003E163D" w:rsidP="003E163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632C08" w:rsidRDefault="00632C08" w:rsidP="00632C08">
            <w:pPr>
              <w:pStyle w:val="Erwgungen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Hinweise</w:t>
            </w:r>
          </w:p>
          <w:p w:rsidR="00632C08" w:rsidRDefault="00632C08" w:rsidP="00632C08">
            <w:pPr>
              <w:pStyle w:val="Erwgungen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Begehren und Beilagen sind </w:t>
            </w:r>
            <w:r>
              <w:rPr>
                <w:rFonts w:cs="Arial"/>
                <w:b/>
                <w:sz w:val="18"/>
                <w:szCs w:val="18"/>
              </w:rPr>
              <w:t>im Doppel</w:t>
            </w:r>
            <w:r>
              <w:rPr>
                <w:rFonts w:cs="Arial"/>
                <w:sz w:val="18"/>
                <w:szCs w:val="18"/>
              </w:rPr>
              <w:t xml:space="preserve"> einzureichen. </w:t>
            </w:r>
            <w:r>
              <w:rPr>
                <w:rFonts w:cs="Arial"/>
                <w:b/>
                <w:sz w:val="18"/>
                <w:szCs w:val="18"/>
              </w:rPr>
              <w:t>Bei ungenügender Anzahl Unterlagen kann das Gericht eine Nachfrist ansetzen oder die Kopien auf Kosten der Partei erstellen.</w:t>
            </w:r>
          </w:p>
          <w:p w:rsidR="00632C08" w:rsidRDefault="00632C08" w:rsidP="00632C08">
            <w:pPr>
              <w:pStyle w:val="Erwgungen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3E163D" w:rsidRPr="00CA6653" w:rsidRDefault="00632C08" w:rsidP="00632C0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Senden Sie das datierte und unterschriebene Gesuch an das </w:t>
            </w:r>
            <w:r w:rsidR="002C7CAC">
              <w:rPr>
                <w:rFonts w:eastAsia="Times New Roman" w:cs="Arial"/>
                <w:sz w:val="18"/>
                <w:szCs w:val="18"/>
              </w:rPr>
              <w:t>Regional</w:t>
            </w:r>
            <w:r w:rsidR="006A0CB6">
              <w:rPr>
                <w:rFonts w:eastAsia="Times New Roman" w:cs="Arial"/>
                <w:sz w:val="18"/>
                <w:szCs w:val="18"/>
              </w:rPr>
              <w:t xml:space="preserve">gericht Prättigau/Davos, </w:t>
            </w:r>
            <w:r w:rsidR="006D505C">
              <w:rPr>
                <w:rFonts w:eastAsia="Times New Roman" w:cs="Arial"/>
                <w:sz w:val="18"/>
                <w:szCs w:val="18"/>
              </w:rPr>
              <w:t>Talstrasse 10a</w:t>
            </w:r>
            <w:r w:rsidR="006A0CB6">
              <w:rPr>
                <w:rFonts w:eastAsia="Times New Roman" w:cs="Arial"/>
                <w:sz w:val="18"/>
                <w:szCs w:val="18"/>
              </w:rPr>
              <w:t>, 7250 Klosters.</w:t>
            </w:r>
          </w:p>
          <w:p w:rsidR="003E163D" w:rsidRPr="00D978BD" w:rsidRDefault="003E163D" w:rsidP="003E163D"/>
        </w:tc>
      </w:tr>
    </w:tbl>
    <w:p w:rsidR="003E163D" w:rsidRPr="003D07E6" w:rsidRDefault="003E163D" w:rsidP="003D07E6">
      <w:pPr>
        <w:spacing w:line="240" w:lineRule="auto"/>
        <w:rPr>
          <w:sz w:val="16"/>
        </w:rPr>
      </w:pPr>
    </w:p>
    <w:p w:rsidR="00AD5711" w:rsidRDefault="00AD5711" w:rsidP="00A27B34"/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</w:tblGrid>
      <w:tr w:rsidR="003E163D" w:rsidRPr="00D978BD" w:rsidTr="003E163D">
        <w:trPr>
          <w:trHeight w:val="581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3E163D" w:rsidRPr="00CA6653" w:rsidRDefault="003E163D" w:rsidP="003E163D">
            <w:pPr>
              <w:rPr>
                <w:sz w:val="18"/>
                <w:szCs w:val="18"/>
              </w:rPr>
            </w:pPr>
          </w:p>
          <w:p w:rsidR="003E163D" w:rsidRPr="00CA6653" w:rsidRDefault="003E163D" w:rsidP="003E163D">
            <w:pPr>
              <w:rPr>
                <w:sz w:val="18"/>
                <w:szCs w:val="18"/>
              </w:rPr>
            </w:pPr>
            <w:r w:rsidRPr="00CA6653">
              <w:rPr>
                <w:sz w:val="18"/>
                <w:szCs w:val="18"/>
              </w:rPr>
              <w:t>Datum</w:t>
            </w:r>
          </w:p>
          <w:p w:rsidR="003E163D" w:rsidRPr="00CA6653" w:rsidRDefault="003E163D" w:rsidP="003E163D">
            <w:pPr>
              <w:rPr>
                <w:sz w:val="18"/>
                <w:szCs w:val="18"/>
              </w:rPr>
            </w:pPr>
          </w:p>
        </w:tc>
      </w:tr>
      <w:tr w:rsidR="003E163D" w:rsidRPr="00D978BD" w:rsidTr="003E163D">
        <w:trPr>
          <w:trHeight w:val="653"/>
        </w:trPr>
        <w:tc>
          <w:tcPr>
            <w:tcW w:w="44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163D" w:rsidRPr="00CA6653" w:rsidRDefault="003E163D" w:rsidP="003E163D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9E10BE" w:rsidRPr="00D978BD" w:rsidTr="008671F9">
        <w:trPr>
          <w:trHeight w:val="61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E10BE" w:rsidRPr="00CA6653" w:rsidRDefault="009E10BE" w:rsidP="009E10BE">
            <w:pPr>
              <w:rPr>
                <w:sz w:val="18"/>
                <w:szCs w:val="18"/>
              </w:rPr>
            </w:pPr>
          </w:p>
          <w:p w:rsidR="009E10BE" w:rsidRPr="00516A92" w:rsidRDefault="009E10BE" w:rsidP="009E1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der </w:t>
            </w:r>
            <w:r w:rsidR="00632C08" w:rsidRPr="00516A92">
              <w:rPr>
                <w:sz w:val="18"/>
                <w:szCs w:val="18"/>
              </w:rPr>
              <w:t>klagenden Partei</w:t>
            </w:r>
            <w:r w:rsidR="00632C08">
              <w:rPr>
                <w:color w:val="4F81BD" w:themeColor="accent1"/>
                <w:sz w:val="18"/>
                <w:szCs w:val="18"/>
              </w:rPr>
              <w:t xml:space="preserve"> </w:t>
            </w:r>
          </w:p>
          <w:p w:rsidR="009E10BE" w:rsidRPr="00CA6653" w:rsidRDefault="009E10BE" w:rsidP="009E10BE">
            <w:pPr>
              <w:rPr>
                <w:sz w:val="18"/>
                <w:szCs w:val="18"/>
              </w:rPr>
            </w:pPr>
          </w:p>
        </w:tc>
      </w:tr>
      <w:tr w:rsidR="009E10BE" w:rsidRPr="00D978BD" w:rsidTr="008671F9">
        <w:trPr>
          <w:trHeight w:val="694"/>
        </w:trPr>
        <w:tc>
          <w:tcPr>
            <w:tcW w:w="43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10BE" w:rsidRPr="00CA6653" w:rsidRDefault="009E10BE" w:rsidP="009E10BE">
            <w:pPr>
              <w:rPr>
                <w:sz w:val="18"/>
                <w:szCs w:val="18"/>
              </w:rPr>
            </w:pPr>
          </w:p>
        </w:tc>
      </w:tr>
    </w:tbl>
    <w:p w:rsidR="003E163D" w:rsidRDefault="003E163D" w:rsidP="003E163D">
      <w:pPr>
        <w:spacing w:line="240" w:lineRule="auto"/>
      </w:pPr>
    </w:p>
    <w:p w:rsidR="003E163D" w:rsidRDefault="003E163D" w:rsidP="003E163D">
      <w:pPr>
        <w:spacing w:line="240" w:lineRule="auto"/>
      </w:pPr>
    </w:p>
    <w:p w:rsidR="003E163D" w:rsidRDefault="003E163D" w:rsidP="003E163D">
      <w:pPr>
        <w:spacing w:line="240" w:lineRule="auto"/>
      </w:pPr>
    </w:p>
    <w:p w:rsidR="003E163D" w:rsidRDefault="003E163D" w:rsidP="003E163D">
      <w:pPr>
        <w:spacing w:line="240" w:lineRule="auto"/>
      </w:pPr>
    </w:p>
    <w:p w:rsidR="003E163D" w:rsidRDefault="003E163D" w:rsidP="003E163D">
      <w:pPr>
        <w:spacing w:line="240" w:lineRule="auto"/>
      </w:pPr>
    </w:p>
    <w:p w:rsidR="003E163D" w:rsidRDefault="003E163D" w:rsidP="003E163D">
      <w:pPr>
        <w:spacing w:line="240" w:lineRule="auto"/>
      </w:pPr>
    </w:p>
    <w:p w:rsidR="003E163D" w:rsidRDefault="003E163D" w:rsidP="003E163D">
      <w:pPr>
        <w:spacing w:line="240" w:lineRule="auto"/>
      </w:pPr>
    </w:p>
    <w:p w:rsidR="003E163D" w:rsidRPr="00671D38" w:rsidRDefault="003E163D" w:rsidP="003E163D">
      <w:pPr>
        <w:spacing w:line="240" w:lineRule="auto"/>
      </w:pPr>
    </w:p>
    <w:sectPr w:rsidR="003E163D" w:rsidRPr="00671D38" w:rsidSect="00A23AC5">
      <w:footerReference w:type="default" r:id="rId9"/>
      <w:footerReference w:type="first" r:id="rId10"/>
      <w:pgSz w:w="11906" w:h="16838" w:code="9"/>
      <w:pgMar w:top="1843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08" w:rsidRDefault="00632C08" w:rsidP="00C44B53">
      <w:pPr>
        <w:spacing w:line="240" w:lineRule="auto"/>
      </w:pPr>
      <w:r>
        <w:separator/>
      </w:r>
    </w:p>
  </w:endnote>
  <w:endnote w:type="continuationSeparator" w:id="0">
    <w:p w:rsidR="00632C08" w:rsidRDefault="00632C08" w:rsidP="00C44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177321"/>
      <w:docPartObj>
        <w:docPartGallery w:val="Page Numbers (Top of Page)"/>
        <w:docPartUnique/>
      </w:docPartObj>
    </w:sdtPr>
    <w:sdtEndPr>
      <w:rPr>
        <w:sz w:val="21"/>
      </w:rPr>
    </w:sdtEndPr>
    <w:sdtContent>
      <w:p w:rsidR="00632C08" w:rsidRPr="00E92F9B" w:rsidRDefault="00632C08" w:rsidP="00073D35">
        <w:pPr>
          <w:pStyle w:val="Fuzeile"/>
          <w:tabs>
            <w:tab w:val="right" w:pos="9639"/>
          </w:tabs>
          <w:rPr>
            <w:noProof w:val="0"/>
            <w:sz w:val="21"/>
          </w:rPr>
        </w:pPr>
        <w:r>
          <w:tab/>
        </w:r>
        <w:r w:rsidR="00A36F7B" w:rsidRPr="00E92F9B">
          <w:rPr>
            <w:sz w:val="21"/>
          </w:rPr>
          <w:fldChar w:fldCharType="begin"/>
        </w:r>
        <w:r w:rsidRPr="00E92F9B">
          <w:rPr>
            <w:sz w:val="21"/>
          </w:rPr>
          <w:instrText>PAGE</w:instrText>
        </w:r>
        <w:r w:rsidR="00A36F7B" w:rsidRPr="00E92F9B">
          <w:rPr>
            <w:sz w:val="21"/>
          </w:rPr>
          <w:fldChar w:fldCharType="separate"/>
        </w:r>
        <w:r w:rsidR="002C7CAC">
          <w:rPr>
            <w:sz w:val="21"/>
          </w:rPr>
          <w:t>2</w:t>
        </w:r>
        <w:r w:rsidR="00A36F7B" w:rsidRPr="00E92F9B">
          <w:rPr>
            <w:sz w:val="21"/>
          </w:rPr>
          <w:fldChar w:fldCharType="end"/>
        </w:r>
        <w:r w:rsidRPr="00E92F9B">
          <w:rPr>
            <w:sz w:val="21"/>
          </w:rPr>
          <w:t>/</w:t>
        </w:r>
        <w:r w:rsidR="00A36F7B" w:rsidRPr="00E92F9B">
          <w:rPr>
            <w:sz w:val="21"/>
          </w:rPr>
          <w:fldChar w:fldCharType="begin"/>
        </w:r>
        <w:r w:rsidRPr="00E92F9B">
          <w:rPr>
            <w:sz w:val="21"/>
          </w:rPr>
          <w:instrText>NUMPAGES</w:instrText>
        </w:r>
        <w:r w:rsidR="00A36F7B" w:rsidRPr="00E92F9B">
          <w:rPr>
            <w:sz w:val="21"/>
          </w:rPr>
          <w:fldChar w:fldCharType="separate"/>
        </w:r>
        <w:r w:rsidR="002C7CAC">
          <w:rPr>
            <w:sz w:val="21"/>
          </w:rPr>
          <w:t>4</w:t>
        </w:r>
        <w:r w:rsidR="00A36F7B" w:rsidRPr="00E92F9B">
          <w:rPr>
            <w:sz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08" w:rsidRPr="00967CD0" w:rsidRDefault="00632C08" w:rsidP="00073D35">
    <w:pPr>
      <w:pStyle w:val="Fuzeile"/>
      <w:tabs>
        <w:tab w:val="right" w:pos="9639"/>
      </w:tabs>
      <w:rPr>
        <w:sz w:val="10"/>
        <w:szCs w:val="10"/>
      </w:rPr>
    </w:pPr>
    <w:r w:rsidRPr="00967CD0">
      <w:rPr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08" w:rsidRDefault="00632C08" w:rsidP="00C44B53">
      <w:pPr>
        <w:spacing w:line="240" w:lineRule="auto"/>
      </w:pPr>
      <w:r>
        <w:separator/>
      </w:r>
    </w:p>
  </w:footnote>
  <w:footnote w:type="continuationSeparator" w:id="0">
    <w:p w:rsidR="00632C08" w:rsidRDefault="00632C08" w:rsidP="00C44B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>
    <w:nsid w:val="28D23819"/>
    <w:multiLevelType w:val="hybridMultilevel"/>
    <w:tmpl w:val="94EC90A8"/>
    <w:lvl w:ilvl="0" w:tplc="07D86A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604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34"/>
    <w:rsid w:val="00036AD0"/>
    <w:rsid w:val="00054E9F"/>
    <w:rsid w:val="00056D63"/>
    <w:rsid w:val="00073D35"/>
    <w:rsid w:val="00073F89"/>
    <w:rsid w:val="000C490E"/>
    <w:rsid w:val="000C7066"/>
    <w:rsid w:val="000E382B"/>
    <w:rsid w:val="0012296C"/>
    <w:rsid w:val="00132A37"/>
    <w:rsid w:val="001B6DDA"/>
    <w:rsid w:val="001D1DC3"/>
    <w:rsid w:val="0020203B"/>
    <w:rsid w:val="00214598"/>
    <w:rsid w:val="00255EBF"/>
    <w:rsid w:val="00257F82"/>
    <w:rsid w:val="00276964"/>
    <w:rsid w:val="00281A88"/>
    <w:rsid w:val="002C7CAC"/>
    <w:rsid w:val="002D437E"/>
    <w:rsid w:val="002D56D5"/>
    <w:rsid w:val="003017DD"/>
    <w:rsid w:val="00306E62"/>
    <w:rsid w:val="00317868"/>
    <w:rsid w:val="00332CAA"/>
    <w:rsid w:val="003727E6"/>
    <w:rsid w:val="003B535D"/>
    <w:rsid w:val="003D07E6"/>
    <w:rsid w:val="003E163D"/>
    <w:rsid w:val="004A5A31"/>
    <w:rsid w:val="004D124F"/>
    <w:rsid w:val="004E3ACE"/>
    <w:rsid w:val="004F1BA2"/>
    <w:rsid w:val="00506D4C"/>
    <w:rsid w:val="00516A92"/>
    <w:rsid w:val="0051772D"/>
    <w:rsid w:val="00521F85"/>
    <w:rsid w:val="00532D5A"/>
    <w:rsid w:val="0056606D"/>
    <w:rsid w:val="005C23EE"/>
    <w:rsid w:val="005E002D"/>
    <w:rsid w:val="005E041B"/>
    <w:rsid w:val="00632C08"/>
    <w:rsid w:val="00634D27"/>
    <w:rsid w:val="00644981"/>
    <w:rsid w:val="00651E11"/>
    <w:rsid w:val="00655ACA"/>
    <w:rsid w:val="00671D38"/>
    <w:rsid w:val="006731E8"/>
    <w:rsid w:val="006A0CB6"/>
    <w:rsid w:val="006A6C73"/>
    <w:rsid w:val="006C1F86"/>
    <w:rsid w:val="006D505C"/>
    <w:rsid w:val="007008D7"/>
    <w:rsid w:val="00742DA4"/>
    <w:rsid w:val="007435E0"/>
    <w:rsid w:val="00782EEC"/>
    <w:rsid w:val="00784B84"/>
    <w:rsid w:val="007B2A97"/>
    <w:rsid w:val="00836657"/>
    <w:rsid w:val="008671F9"/>
    <w:rsid w:val="008B544F"/>
    <w:rsid w:val="008F0EB0"/>
    <w:rsid w:val="00923D8B"/>
    <w:rsid w:val="00931337"/>
    <w:rsid w:val="009D3B58"/>
    <w:rsid w:val="009E10BE"/>
    <w:rsid w:val="00A0200F"/>
    <w:rsid w:val="00A23AC5"/>
    <w:rsid w:val="00A27B34"/>
    <w:rsid w:val="00A36F7B"/>
    <w:rsid w:val="00A756F1"/>
    <w:rsid w:val="00A90CE7"/>
    <w:rsid w:val="00AD5711"/>
    <w:rsid w:val="00AF79AD"/>
    <w:rsid w:val="00B231E8"/>
    <w:rsid w:val="00B34A1F"/>
    <w:rsid w:val="00B36D98"/>
    <w:rsid w:val="00B70263"/>
    <w:rsid w:val="00BC54FD"/>
    <w:rsid w:val="00BD5341"/>
    <w:rsid w:val="00BF0F3A"/>
    <w:rsid w:val="00BF78FC"/>
    <w:rsid w:val="00C06906"/>
    <w:rsid w:val="00C26986"/>
    <w:rsid w:val="00C271A3"/>
    <w:rsid w:val="00C4323C"/>
    <w:rsid w:val="00C44B53"/>
    <w:rsid w:val="00C74B55"/>
    <w:rsid w:val="00D03406"/>
    <w:rsid w:val="00D6764F"/>
    <w:rsid w:val="00D91C61"/>
    <w:rsid w:val="00DF3B82"/>
    <w:rsid w:val="00E4468E"/>
    <w:rsid w:val="00E513A7"/>
    <w:rsid w:val="00E6433C"/>
    <w:rsid w:val="00ED482B"/>
    <w:rsid w:val="00F10B86"/>
    <w:rsid w:val="00F14D03"/>
    <w:rsid w:val="00F42821"/>
    <w:rsid w:val="00F444D9"/>
    <w:rsid w:val="00F5125E"/>
    <w:rsid w:val="00F7414C"/>
    <w:rsid w:val="00F74E2B"/>
    <w:rsid w:val="00F9641D"/>
    <w:rsid w:val="00FD712E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1" w:unhideWhenUsed="0"/>
    <w:lsdException w:name="toc 2" w:semiHidden="0" w:uiPriority="11" w:unhideWhenUsed="0"/>
    <w:lsdException w:name="toc 3" w:semiHidden="0" w:uiPriority="11" w:unhideWhenUsed="0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Normal Indent" w:uiPriority="1"/>
    <w:lsdException w:name="footnote text" w:uiPriority="1"/>
    <w:lsdException w:name="header" w:semiHidden="0" w:uiPriority="1" w:unhideWhenUsed="0"/>
    <w:lsdException w:name="footer" w:semiHidden="0" w:unhideWhenUsed="0"/>
    <w:lsdException w:name="caption" w:uiPriority="35" w:qFormat="1"/>
    <w:lsdException w:name="table of figures" w:uiPriority="11"/>
    <w:lsdException w:name="footnote reference" w:uiPriority="1"/>
    <w:lsdException w:name="endnote reference" w:uiPriority="3"/>
    <w:lsdException w:name="endnote text" w:uiPriority="3"/>
    <w:lsdException w:name="Title" w:unhideWhenUsed="0"/>
    <w:lsdException w:name="Default Paragraph Font" w:uiPriority="1"/>
    <w:lsdException w:name="Subtitle" w:unhideWhenUsed="0"/>
    <w:lsdException w:name="Strong" w:unhideWhenUsed="0"/>
    <w:lsdException w:name="Emphasis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iPriority="37"/>
    <w:lsdException w:name="TOC Heading" w:uiPriority="11" w:qFormat="1"/>
  </w:latentStyles>
  <w:style w:type="paragraph" w:default="1" w:styleId="Standard">
    <w:name w:val="Normal"/>
    <w:qFormat/>
    <w:rsid w:val="00A27B34"/>
    <w:pPr>
      <w:spacing w:line="260" w:lineRule="atLeast"/>
    </w:pPr>
    <w:rPr>
      <w:rFonts w:eastAsiaTheme="minorEastAsi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Erwgungen">
    <w:name w:val="Erwägungen"/>
    <w:basedOn w:val="Standard"/>
    <w:rsid w:val="00A27B34"/>
    <w:pPr>
      <w:spacing w:line="360" w:lineRule="auto"/>
    </w:pPr>
    <w:rPr>
      <w:rFonts w:eastAsia="Times New Roman" w:cs="Times New Roman"/>
      <w:sz w:val="22"/>
      <w:szCs w:val="20"/>
    </w:rPr>
  </w:style>
  <w:style w:type="paragraph" w:styleId="Listenabsatz">
    <w:name w:val="List Paragraph"/>
    <w:basedOn w:val="Standard"/>
    <w:uiPriority w:val="34"/>
    <w:rsid w:val="00A27B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B34"/>
    <w:rPr>
      <w:rFonts w:ascii="Tahoma" w:eastAsiaTheme="minorEastAsia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1" w:unhideWhenUsed="0"/>
    <w:lsdException w:name="toc 2" w:semiHidden="0" w:uiPriority="11" w:unhideWhenUsed="0"/>
    <w:lsdException w:name="toc 3" w:semiHidden="0" w:uiPriority="11" w:unhideWhenUsed="0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Normal Indent" w:uiPriority="1"/>
    <w:lsdException w:name="footnote text" w:uiPriority="1"/>
    <w:lsdException w:name="header" w:semiHidden="0" w:uiPriority="1" w:unhideWhenUsed="0"/>
    <w:lsdException w:name="footer" w:semiHidden="0" w:unhideWhenUsed="0"/>
    <w:lsdException w:name="caption" w:uiPriority="35" w:qFormat="1"/>
    <w:lsdException w:name="table of figures" w:uiPriority="11"/>
    <w:lsdException w:name="footnote reference" w:uiPriority="1"/>
    <w:lsdException w:name="endnote reference" w:uiPriority="3"/>
    <w:lsdException w:name="endnote text" w:uiPriority="3"/>
    <w:lsdException w:name="Title" w:unhideWhenUsed="0"/>
    <w:lsdException w:name="Default Paragraph Font" w:uiPriority="1"/>
    <w:lsdException w:name="Subtitle" w:unhideWhenUsed="0"/>
    <w:lsdException w:name="Strong" w:unhideWhenUsed="0"/>
    <w:lsdException w:name="Emphasis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iPriority="37"/>
    <w:lsdException w:name="TOC Heading" w:uiPriority="11" w:qFormat="1"/>
  </w:latentStyles>
  <w:style w:type="paragraph" w:default="1" w:styleId="Standard">
    <w:name w:val="Normal"/>
    <w:qFormat/>
    <w:rsid w:val="00A27B34"/>
    <w:pPr>
      <w:spacing w:line="260" w:lineRule="atLeast"/>
    </w:pPr>
    <w:rPr>
      <w:rFonts w:eastAsiaTheme="minorEastAsi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Erwgungen">
    <w:name w:val="Erwägungen"/>
    <w:basedOn w:val="Standard"/>
    <w:rsid w:val="00A27B34"/>
    <w:pPr>
      <w:spacing w:line="360" w:lineRule="auto"/>
    </w:pPr>
    <w:rPr>
      <w:rFonts w:eastAsia="Times New Roman" w:cs="Times New Roman"/>
      <w:sz w:val="22"/>
      <w:szCs w:val="20"/>
    </w:rPr>
  </w:style>
  <w:style w:type="paragraph" w:styleId="Listenabsatz">
    <w:name w:val="List Paragraph"/>
    <w:basedOn w:val="Standard"/>
    <w:uiPriority w:val="34"/>
    <w:rsid w:val="00A27B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B34"/>
    <w:rPr>
      <w:rFonts w:ascii="Tahoma" w:eastAsiaTheme="minorEastAsi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7BF1-53DB-46AA-B7B1-3B396B20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4BB68718</Template>
  <TotalTime>0</TotalTime>
  <Pages>4</Pages>
  <Words>823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yannik.schumacher</dc:creator>
  <cp:lastModifiedBy>Nettelbeck Angela</cp:lastModifiedBy>
  <cp:revision>8</cp:revision>
  <cp:lastPrinted>2013-05-03T13:12:00Z</cp:lastPrinted>
  <dcterms:created xsi:type="dcterms:W3CDTF">2013-04-30T12:23:00Z</dcterms:created>
  <dcterms:modified xsi:type="dcterms:W3CDTF">2017-01-05T09:48:00Z</dcterms:modified>
</cp:coreProperties>
</file>